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Style w:val="a5"/>
        <w:tblpPr w:leftFromText="180" w:rightFromText="180" w:vertAnchor="text" w:horzAnchor="page" w:tblpX="625" w:tblpY="-374"/>
        <w:tblOverlap w:val="never"/>
        <w:tblW w:w="0" w:type="auto"/>
        <w:tblLook w:val="04A0" w:firstRow="1" w:lastRow="0" w:firstColumn="1" w:lastColumn="0" w:noHBand="0" w:noVBand="1"/>
      </w:tblPr>
      <w:tblGrid>
        <w:gridCol w:w="10682"/>
      </w:tblGrid>
      <w:tr w:rsidR="003F200C">
        <w:tc>
          <w:tcPr>
            <w:tcW w:w="10682" w:type="dxa"/>
          </w:tcPr>
          <w:p w:rsidR="003F200C" w:rsidRDefault="007E4D77" w:rsidP="00745802">
            <w:pPr>
              <w:spacing w:line="360" w:lineRule="auto"/>
              <w:jc w:val="center"/>
              <w:rPr>
                <w:rFonts w:ascii="宋体" w:eastAsia="宋体" w:hAnsi="宋体" w:cs="宋体"/>
                <w:szCs w:val="21"/>
              </w:rPr>
            </w:pP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学生使用新版教务系统图文操作指引（2021年</w:t>
            </w:r>
            <w:r w:rsidR="00745802">
              <w:rPr>
                <w:rFonts w:ascii="宋体" w:eastAsia="宋体" w:hAnsi="宋体" w:cs="宋体"/>
                <w:b/>
                <w:bCs/>
                <w:szCs w:val="21"/>
              </w:rPr>
              <w:t>10</w:t>
            </w:r>
            <w:r>
              <w:rPr>
                <w:rFonts w:ascii="宋体" w:eastAsia="宋体" w:hAnsi="宋体" w:cs="宋体" w:hint="eastAsia"/>
                <w:b/>
                <w:bCs/>
                <w:szCs w:val="21"/>
              </w:rPr>
              <w:t>月版）</w:t>
            </w:r>
          </w:p>
        </w:tc>
      </w:tr>
      <w:tr w:rsidR="003F200C">
        <w:tc>
          <w:tcPr>
            <w:tcW w:w="10682" w:type="dxa"/>
          </w:tcPr>
          <w:p w:rsidR="003F200C" w:rsidRDefault="007E4D77">
            <w:pPr>
              <w:spacing w:line="360" w:lineRule="auto"/>
              <w:rPr>
                <w:rFonts w:ascii="宋体" w:eastAsia="宋体" w:hAnsi="宋体" w:cs="宋体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一、通过学校信息门户，以统一身份认证方式登录新版教务系统</w:t>
            </w:r>
          </w:p>
        </w:tc>
      </w:tr>
      <w:tr w:rsidR="003F200C">
        <w:tc>
          <w:tcPr>
            <w:tcW w:w="10682" w:type="dxa"/>
          </w:tcPr>
          <w:p w:rsidR="003F200C" w:rsidRDefault="007E4D77">
            <w:pPr>
              <w:spacing w:line="360" w:lineRule="auto"/>
              <w:jc w:val="left"/>
              <w:rPr>
                <w:rFonts w:ascii="宋体" w:eastAsia="宋体" w:hAnsi="宋体" w:cs="宋体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1、</w:t>
            </w:r>
            <w:r w:rsidR="004F59B1" w:rsidRPr="004F59B1">
              <w:rPr>
                <w:rFonts w:ascii="宋体" w:eastAsia="宋体" w:hAnsi="宋体" w:cs="宋体" w:hint="eastAsia"/>
                <w:szCs w:val="21"/>
                <w:highlight w:val="yellow"/>
              </w:rPr>
              <w:t>使用</w:t>
            </w:r>
            <w:bookmarkStart w:id="0" w:name="_GoBack"/>
            <w:r w:rsidR="004F59B1" w:rsidRPr="004F59B1">
              <w:rPr>
                <w:rFonts w:ascii="宋体" w:eastAsia="宋体" w:hAnsi="宋体" w:cs="宋体" w:hint="eastAsia"/>
                <w:color w:val="FF0000"/>
                <w:szCs w:val="21"/>
                <w:highlight w:val="yellow"/>
              </w:rPr>
              <w:t>电脑</w:t>
            </w:r>
            <w:bookmarkEnd w:id="0"/>
            <w:r>
              <w:rPr>
                <w:rFonts w:ascii="宋体" w:eastAsia="宋体" w:hAnsi="宋体" w:cs="宋体" w:hint="eastAsia"/>
                <w:szCs w:val="21"/>
              </w:rPr>
              <w:t>进入学校主页（www.czie.edu.cn）（图中①），在主页中“分类导航”下直接选择“信息门户”标签（图中②），或选择“学生入口”标签下“学生事务”模块中的“</w:t>
            </w:r>
            <w:hyperlink r:id="rId7" w:tgtFrame="http://www.czie.edu.cn/_blank" w:history="1">
              <w:r>
                <w:rPr>
                  <w:rFonts w:ascii="宋体" w:eastAsia="宋体" w:hAnsi="宋体" w:cs="宋体" w:hint="eastAsia"/>
                  <w:szCs w:val="21"/>
                </w:rPr>
                <w:t>信息门户</w:t>
              </w:r>
            </w:hyperlink>
            <w:r>
              <w:rPr>
                <w:rFonts w:ascii="宋体" w:eastAsia="宋体" w:hAnsi="宋体" w:cs="宋体" w:hint="eastAsia"/>
                <w:szCs w:val="21"/>
              </w:rPr>
              <w:t>”（图中③）：</w:t>
            </w:r>
          </w:p>
        </w:tc>
      </w:tr>
      <w:tr w:rsidR="003F200C">
        <w:tc>
          <w:tcPr>
            <w:tcW w:w="10682" w:type="dxa"/>
          </w:tcPr>
          <w:p w:rsidR="003F200C" w:rsidRDefault="007E4D77">
            <w:pPr>
              <w:spacing w:line="360" w:lineRule="auto"/>
              <w:rPr>
                <w:rFonts w:ascii="宋体" w:eastAsia="宋体" w:hAnsi="宋体" w:cs="宋体"/>
                <w:szCs w:val="21"/>
              </w:rPr>
            </w:pPr>
            <w:r>
              <w:rPr>
                <w:rFonts w:ascii="宋体" w:eastAsia="宋体" w:hAnsi="宋体" w:cs="宋体" w:hint="eastAsia"/>
                <w:noProof/>
                <w:szCs w:val="21"/>
              </w:rPr>
              <w:drawing>
                <wp:inline distT="0" distB="0" distL="114300" distR="114300">
                  <wp:extent cx="6638290" cy="4004310"/>
                  <wp:effectExtent l="0" t="0" r="10160" b="15240"/>
                  <wp:docPr id="29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" name="图片 1"/>
                          <pic:cNvPicPr>
                            <a:picLocks noChangeAspect="1"/>
                          </pic:cNvPicPr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38290" cy="40043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F200C">
        <w:tc>
          <w:tcPr>
            <w:tcW w:w="10682" w:type="dxa"/>
          </w:tcPr>
          <w:p w:rsidR="003F200C" w:rsidRDefault="007E4D77">
            <w:pPr>
              <w:spacing w:line="360" w:lineRule="auto"/>
              <w:jc w:val="left"/>
              <w:rPr>
                <w:rFonts w:ascii="宋体" w:eastAsia="宋体" w:hAnsi="宋体" w:cs="宋体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2、以统一身份认证的用户名、密码登录信息门户（图中①）：</w:t>
            </w:r>
          </w:p>
        </w:tc>
      </w:tr>
      <w:tr w:rsidR="003F200C">
        <w:tc>
          <w:tcPr>
            <w:tcW w:w="10682" w:type="dxa"/>
          </w:tcPr>
          <w:p w:rsidR="003F200C" w:rsidRDefault="007E4D77">
            <w:pPr>
              <w:spacing w:line="360" w:lineRule="auto"/>
              <w:jc w:val="center"/>
              <w:rPr>
                <w:rFonts w:ascii="宋体" w:eastAsia="宋体" w:hAnsi="宋体" w:cs="宋体"/>
                <w:szCs w:val="21"/>
              </w:rPr>
            </w:pPr>
            <w:r>
              <w:rPr>
                <w:rFonts w:ascii="宋体" w:eastAsia="宋体" w:hAnsi="宋体" w:cs="宋体" w:hint="eastAsia"/>
                <w:noProof/>
                <w:szCs w:val="21"/>
              </w:rPr>
              <w:drawing>
                <wp:inline distT="0" distB="0" distL="114300" distR="114300">
                  <wp:extent cx="2501900" cy="3013075"/>
                  <wp:effectExtent l="0" t="0" r="2540" b="9525"/>
                  <wp:docPr id="2" name="图片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图片 2"/>
                          <pic:cNvPicPr>
                            <a:picLocks noChangeAspect="1"/>
                          </pic:cNvPicPr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01900" cy="30130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F200C">
        <w:tc>
          <w:tcPr>
            <w:tcW w:w="10682" w:type="dxa"/>
          </w:tcPr>
          <w:p w:rsidR="003F200C" w:rsidRDefault="007E4D77">
            <w:pPr>
              <w:spacing w:line="360" w:lineRule="auto"/>
              <w:jc w:val="left"/>
              <w:rPr>
                <w:rFonts w:ascii="宋体" w:eastAsia="宋体" w:hAnsi="宋体" w:cs="宋体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3、在信息门户页面右侧的“快速链接”（图中①）中，找到“教务系统（新）”（图中②），点击进入；后续，可在信息门户页面左侧的“最近使用”中找到“教务系统（新）”链接（图中③）：</w:t>
            </w:r>
          </w:p>
        </w:tc>
      </w:tr>
      <w:tr w:rsidR="003F200C">
        <w:tc>
          <w:tcPr>
            <w:tcW w:w="10682" w:type="dxa"/>
          </w:tcPr>
          <w:p w:rsidR="003F200C" w:rsidRDefault="007E4D77">
            <w:pPr>
              <w:spacing w:line="360" w:lineRule="auto"/>
              <w:jc w:val="center"/>
              <w:rPr>
                <w:rFonts w:ascii="宋体" w:eastAsia="宋体" w:hAnsi="宋体" w:cs="宋体"/>
                <w:szCs w:val="21"/>
              </w:rPr>
            </w:pPr>
            <w:r>
              <w:rPr>
                <w:rFonts w:ascii="宋体" w:eastAsia="宋体" w:hAnsi="宋体" w:cs="宋体" w:hint="eastAsia"/>
                <w:noProof/>
                <w:szCs w:val="21"/>
              </w:rPr>
              <w:lastRenderedPageBreak/>
              <w:drawing>
                <wp:inline distT="0" distB="0" distL="114300" distR="114300">
                  <wp:extent cx="6637655" cy="2209800"/>
                  <wp:effectExtent l="0" t="0" r="10795" b="0"/>
                  <wp:docPr id="34" name="图片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4" name="图片 2"/>
                          <pic:cNvPicPr>
                            <a:picLocks noChangeAspect="1"/>
                          </pic:cNvPicPr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37655" cy="2209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F200C">
        <w:tc>
          <w:tcPr>
            <w:tcW w:w="10682" w:type="dxa"/>
          </w:tcPr>
          <w:p w:rsidR="003F200C" w:rsidRDefault="007E4D77">
            <w:pPr>
              <w:spacing w:line="360" w:lineRule="auto"/>
              <w:jc w:val="left"/>
              <w:rPr>
                <w:rFonts w:ascii="宋体" w:eastAsia="宋体" w:hAnsi="宋体" w:cs="宋体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4、点击“教务系统（新）”链接后，在弹出的对话框中点击“点击进入操作”（图中①），进入新版教务系统（注意：网页浏览器需取消页面拦截功能）：</w:t>
            </w:r>
          </w:p>
        </w:tc>
      </w:tr>
      <w:tr w:rsidR="003F200C">
        <w:tc>
          <w:tcPr>
            <w:tcW w:w="10682" w:type="dxa"/>
          </w:tcPr>
          <w:p w:rsidR="003F200C" w:rsidRDefault="007E4D77">
            <w:pPr>
              <w:spacing w:line="360" w:lineRule="auto"/>
              <w:jc w:val="center"/>
              <w:rPr>
                <w:rFonts w:ascii="宋体" w:eastAsia="宋体" w:hAnsi="宋体" w:cs="宋体"/>
                <w:szCs w:val="21"/>
              </w:rPr>
            </w:pPr>
            <w:r>
              <w:rPr>
                <w:rFonts w:ascii="宋体" w:eastAsia="宋体" w:hAnsi="宋体" w:cs="宋体" w:hint="eastAsia"/>
                <w:noProof/>
                <w:szCs w:val="21"/>
              </w:rPr>
              <w:drawing>
                <wp:inline distT="0" distB="0" distL="114300" distR="114300">
                  <wp:extent cx="6638925" cy="2841625"/>
                  <wp:effectExtent l="0" t="0" r="9525" b="15875"/>
                  <wp:docPr id="35" name="图片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5" name="图片 3"/>
                          <pic:cNvPicPr>
                            <a:picLocks noChangeAspect="1"/>
                          </pic:cNvPicPr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38925" cy="28416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F200C">
        <w:tc>
          <w:tcPr>
            <w:tcW w:w="10682" w:type="dxa"/>
          </w:tcPr>
          <w:p w:rsidR="003F200C" w:rsidRDefault="003F200C">
            <w:pPr>
              <w:spacing w:line="360" w:lineRule="auto"/>
              <w:jc w:val="left"/>
              <w:rPr>
                <w:rFonts w:ascii="宋体" w:eastAsia="宋体" w:hAnsi="宋体" w:cs="宋体"/>
                <w:szCs w:val="21"/>
              </w:rPr>
            </w:pPr>
          </w:p>
        </w:tc>
      </w:tr>
      <w:tr w:rsidR="003F200C">
        <w:tc>
          <w:tcPr>
            <w:tcW w:w="10682" w:type="dxa"/>
          </w:tcPr>
          <w:p w:rsidR="003F200C" w:rsidRDefault="003F200C">
            <w:pPr>
              <w:spacing w:line="360" w:lineRule="auto"/>
              <w:jc w:val="center"/>
              <w:rPr>
                <w:rFonts w:ascii="宋体" w:eastAsia="宋体" w:hAnsi="宋体" w:cs="宋体"/>
                <w:szCs w:val="21"/>
              </w:rPr>
            </w:pPr>
          </w:p>
        </w:tc>
      </w:tr>
      <w:tr w:rsidR="003F200C">
        <w:tc>
          <w:tcPr>
            <w:tcW w:w="10682" w:type="dxa"/>
          </w:tcPr>
          <w:p w:rsidR="003F200C" w:rsidRDefault="00745802">
            <w:pPr>
              <w:spacing w:line="360" w:lineRule="auto"/>
              <w:jc w:val="left"/>
              <w:rPr>
                <w:rFonts w:ascii="宋体" w:eastAsia="宋体" w:hAnsi="宋体" w:cs="宋体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二</w:t>
            </w:r>
            <w:r w:rsidR="007E4D77">
              <w:rPr>
                <w:rFonts w:ascii="宋体" w:eastAsia="宋体" w:hAnsi="宋体" w:cs="宋体" w:hint="eastAsia"/>
                <w:szCs w:val="21"/>
              </w:rPr>
              <w:t>、学生登录到教务系统的界面如下：</w:t>
            </w:r>
          </w:p>
        </w:tc>
      </w:tr>
      <w:tr w:rsidR="003F200C">
        <w:tc>
          <w:tcPr>
            <w:tcW w:w="10682" w:type="dxa"/>
          </w:tcPr>
          <w:p w:rsidR="003F200C" w:rsidRDefault="007E4D77">
            <w:pPr>
              <w:spacing w:line="360" w:lineRule="auto"/>
              <w:jc w:val="center"/>
              <w:rPr>
                <w:rFonts w:ascii="宋体" w:eastAsia="宋体" w:hAnsi="宋体" w:cs="宋体"/>
                <w:szCs w:val="21"/>
              </w:rPr>
            </w:pPr>
            <w:r>
              <w:rPr>
                <w:rFonts w:ascii="宋体" w:eastAsia="宋体" w:hAnsi="宋体" w:cs="宋体" w:hint="eastAsia"/>
                <w:noProof/>
                <w:szCs w:val="21"/>
              </w:rPr>
              <w:lastRenderedPageBreak/>
              <w:drawing>
                <wp:inline distT="0" distB="0" distL="114300" distR="114300">
                  <wp:extent cx="6632575" cy="3239770"/>
                  <wp:effectExtent l="0" t="0" r="15875" b="17780"/>
                  <wp:docPr id="36" name="图片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" name="图片 4"/>
                          <pic:cNvPicPr>
                            <a:picLocks noChangeAspect="1"/>
                          </pic:cNvPicPr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32575" cy="32397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F200C">
        <w:tc>
          <w:tcPr>
            <w:tcW w:w="10682" w:type="dxa"/>
          </w:tcPr>
          <w:p w:rsidR="003F200C" w:rsidRDefault="00745802">
            <w:pPr>
              <w:spacing w:line="360" w:lineRule="auto"/>
              <w:jc w:val="left"/>
              <w:rPr>
                <w:rFonts w:ascii="宋体" w:eastAsia="宋体" w:hAnsi="宋体" w:cs="宋体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三</w:t>
            </w:r>
            <w:r w:rsidR="007E4D77">
              <w:rPr>
                <w:rFonts w:ascii="宋体" w:eastAsia="宋体" w:hAnsi="宋体" w:cs="宋体" w:hint="eastAsia"/>
                <w:szCs w:val="21"/>
              </w:rPr>
              <w:t>、新版教务系统移动端访问：在移动端设备（手机、平板）中打开微信APP，在通讯录中找到“常州工程移动信息平台”（师生需提前关注此公众号）（图中①）；进入后，找到“D.新教务移动端”（图中②），再在新页面中点击“移动教务”（图中③），然后进入到移动端页面：</w:t>
            </w:r>
          </w:p>
        </w:tc>
      </w:tr>
      <w:tr w:rsidR="003F200C">
        <w:tc>
          <w:tcPr>
            <w:tcW w:w="10682" w:type="dxa"/>
          </w:tcPr>
          <w:p w:rsidR="003F200C" w:rsidRDefault="007E4D77">
            <w:pPr>
              <w:spacing w:line="360" w:lineRule="auto"/>
              <w:jc w:val="center"/>
              <w:rPr>
                <w:rFonts w:ascii="宋体" w:eastAsia="宋体" w:hAnsi="宋体" w:cs="宋体"/>
                <w:szCs w:val="21"/>
              </w:rPr>
            </w:pPr>
            <w:r>
              <w:rPr>
                <w:rFonts w:ascii="宋体" w:eastAsia="宋体" w:hAnsi="宋体" w:cs="宋体" w:hint="eastAsia"/>
                <w:noProof/>
                <w:szCs w:val="21"/>
              </w:rPr>
              <w:drawing>
                <wp:inline distT="0" distB="0" distL="114300" distR="114300">
                  <wp:extent cx="1677670" cy="3094990"/>
                  <wp:effectExtent l="0" t="0" r="17780" b="10160"/>
                  <wp:docPr id="14" name="图片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图片 13"/>
                          <pic:cNvPicPr>
                            <a:picLocks noChangeAspect="1"/>
                          </pic:cNvPicPr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77670" cy="30949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宋体" w:eastAsia="宋体" w:hAnsi="宋体" w:cs="宋体" w:hint="eastAsia"/>
                <w:noProof/>
                <w:szCs w:val="21"/>
              </w:rPr>
              <w:drawing>
                <wp:inline distT="0" distB="0" distL="114300" distR="114300">
                  <wp:extent cx="1539875" cy="3128645"/>
                  <wp:effectExtent l="0" t="0" r="3810" b="1905"/>
                  <wp:docPr id="15" name="图片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" name="图片 14"/>
                          <pic:cNvPicPr>
                            <a:picLocks noChangeAspect="1"/>
                          </pic:cNvPicPr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539875" cy="31286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宋体" w:eastAsia="宋体" w:hAnsi="宋体" w:cs="宋体" w:hint="eastAsia"/>
                <w:noProof/>
                <w:szCs w:val="21"/>
              </w:rPr>
              <w:drawing>
                <wp:inline distT="0" distB="0" distL="114300" distR="114300">
                  <wp:extent cx="1426845" cy="3089275"/>
                  <wp:effectExtent l="0" t="0" r="8890" b="8890"/>
                  <wp:docPr id="16" name="图片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图片 15"/>
                          <pic:cNvPicPr>
                            <a:picLocks noChangeAspect="1"/>
                          </pic:cNvPicPr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26845" cy="3089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宋体" w:eastAsia="宋体" w:hAnsi="宋体" w:cs="宋体" w:hint="eastAsia"/>
                <w:noProof/>
                <w:szCs w:val="21"/>
              </w:rPr>
              <w:drawing>
                <wp:inline distT="0" distB="0" distL="114300" distR="114300">
                  <wp:extent cx="1424305" cy="3110230"/>
                  <wp:effectExtent l="0" t="0" r="635" b="9525"/>
                  <wp:docPr id="17" name="图片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" name="图片 16"/>
                          <pic:cNvPicPr>
                            <a:picLocks noChangeAspect="1"/>
                          </pic:cNvPicPr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24305" cy="31102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F200C">
        <w:tc>
          <w:tcPr>
            <w:tcW w:w="10682" w:type="dxa"/>
          </w:tcPr>
          <w:p w:rsidR="003F200C" w:rsidRDefault="00745802">
            <w:pPr>
              <w:spacing w:line="360" w:lineRule="auto"/>
              <w:jc w:val="left"/>
              <w:rPr>
                <w:rFonts w:ascii="宋体" w:eastAsia="宋体" w:hAnsi="宋体" w:cs="宋体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四</w:t>
            </w:r>
            <w:r w:rsidR="007E4D77">
              <w:rPr>
                <w:rFonts w:ascii="宋体" w:eastAsia="宋体" w:hAnsi="宋体" w:cs="宋体" w:hint="eastAsia"/>
                <w:szCs w:val="21"/>
              </w:rPr>
              <w:t>、学生用户各类信息（个人信息、课表、成绩、选课名单，等）查询路径（见图中①+②）。下面举例：“学生课表查询”和“学生成绩查询”操作：</w:t>
            </w:r>
          </w:p>
        </w:tc>
      </w:tr>
      <w:tr w:rsidR="003F200C">
        <w:tc>
          <w:tcPr>
            <w:tcW w:w="10682" w:type="dxa"/>
          </w:tcPr>
          <w:p w:rsidR="003F200C" w:rsidRDefault="007E4D77">
            <w:pPr>
              <w:spacing w:line="360" w:lineRule="auto"/>
              <w:jc w:val="center"/>
              <w:rPr>
                <w:rFonts w:ascii="宋体" w:eastAsia="宋体" w:hAnsi="宋体" w:cs="宋体"/>
                <w:szCs w:val="21"/>
              </w:rPr>
            </w:pPr>
            <w:r>
              <w:rPr>
                <w:rFonts w:ascii="宋体" w:eastAsia="宋体" w:hAnsi="宋体" w:cs="宋体" w:hint="eastAsia"/>
                <w:noProof/>
                <w:szCs w:val="21"/>
              </w:rPr>
              <w:lastRenderedPageBreak/>
              <w:drawing>
                <wp:inline distT="0" distB="0" distL="114300" distR="114300">
                  <wp:extent cx="6638925" cy="5506085"/>
                  <wp:effectExtent l="0" t="0" r="9525" b="18415"/>
                  <wp:docPr id="37" name="图片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7" name="图片 5"/>
                          <pic:cNvPicPr>
                            <a:picLocks noChangeAspect="1"/>
                          </pic:cNvPicPr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38925" cy="55060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F200C">
        <w:tc>
          <w:tcPr>
            <w:tcW w:w="10682" w:type="dxa"/>
          </w:tcPr>
          <w:p w:rsidR="003F200C" w:rsidRDefault="007E4D77">
            <w:pPr>
              <w:spacing w:line="360" w:lineRule="auto"/>
              <w:jc w:val="left"/>
              <w:rPr>
                <w:rFonts w:ascii="宋体" w:eastAsia="宋体" w:hAnsi="宋体" w:cs="宋体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1、学生课表查询：图中①为选择学期信息（务必要定位到具体学期），图中②为“查询”按钮，图中③为课表的各种输出方式，根据需要选择：</w:t>
            </w:r>
          </w:p>
        </w:tc>
      </w:tr>
      <w:tr w:rsidR="003F200C">
        <w:tc>
          <w:tcPr>
            <w:tcW w:w="10682" w:type="dxa"/>
          </w:tcPr>
          <w:p w:rsidR="003F200C" w:rsidRDefault="007E4D77">
            <w:pPr>
              <w:spacing w:line="360" w:lineRule="auto"/>
              <w:jc w:val="center"/>
              <w:rPr>
                <w:rFonts w:ascii="宋体" w:eastAsia="宋体" w:hAnsi="宋体" w:cs="宋体"/>
                <w:szCs w:val="21"/>
              </w:rPr>
            </w:pPr>
            <w:r>
              <w:rPr>
                <w:rFonts w:ascii="宋体" w:eastAsia="宋体" w:hAnsi="宋体" w:cs="宋体" w:hint="eastAsia"/>
                <w:noProof/>
                <w:szCs w:val="21"/>
              </w:rPr>
              <w:drawing>
                <wp:inline distT="0" distB="0" distL="114300" distR="114300">
                  <wp:extent cx="6644005" cy="2846070"/>
                  <wp:effectExtent l="0" t="0" r="4445" b="11430"/>
                  <wp:docPr id="38" name="图片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8" name="图片 6"/>
                          <pic:cNvPicPr>
                            <a:picLocks noChangeAspect="1"/>
                          </pic:cNvPicPr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44005" cy="28460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F200C">
        <w:tc>
          <w:tcPr>
            <w:tcW w:w="10682" w:type="dxa"/>
          </w:tcPr>
          <w:p w:rsidR="003F200C" w:rsidRDefault="007E4D77">
            <w:pPr>
              <w:spacing w:line="360" w:lineRule="auto"/>
              <w:jc w:val="left"/>
              <w:rPr>
                <w:rFonts w:ascii="宋体" w:eastAsia="宋体" w:hAnsi="宋体" w:cs="宋体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2、学生成绩查询：图中①为学期信息选定（务必定位准确），图中②为“查询”按钮，图中③为“导出”按钮：</w:t>
            </w:r>
          </w:p>
        </w:tc>
      </w:tr>
      <w:tr w:rsidR="003F200C">
        <w:tc>
          <w:tcPr>
            <w:tcW w:w="10682" w:type="dxa"/>
          </w:tcPr>
          <w:p w:rsidR="003F200C" w:rsidRDefault="007E4D77">
            <w:pPr>
              <w:spacing w:line="360" w:lineRule="auto"/>
              <w:jc w:val="center"/>
              <w:rPr>
                <w:rFonts w:ascii="宋体" w:eastAsia="宋体" w:hAnsi="宋体" w:cs="宋体"/>
                <w:szCs w:val="21"/>
              </w:rPr>
            </w:pPr>
            <w:r>
              <w:rPr>
                <w:rFonts w:ascii="宋体" w:eastAsia="宋体" w:hAnsi="宋体" w:cs="宋体" w:hint="eastAsia"/>
                <w:noProof/>
                <w:szCs w:val="21"/>
              </w:rPr>
              <w:lastRenderedPageBreak/>
              <w:drawing>
                <wp:inline distT="0" distB="0" distL="114300" distR="114300">
                  <wp:extent cx="6631940" cy="2868930"/>
                  <wp:effectExtent l="0" t="0" r="16510" b="7620"/>
                  <wp:docPr id="39" name="图片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9" name="图片 7"/>
                          <pic:cNvPicPr>
                            <a:picLocks noChangeAspect="1"/>
                          </pic:cNvPicPr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631940" cy="28689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F200C">
        <w:tc>
          <w:tcPr>
            <w:tcW w:w="10682" w:type="dxa"/>
          </w:tcPr>
          <w:p w:rsidR="003F200C" w:rsidRDefault="00745802" w:rsidP="007523A2">
            <w:pPr>
              <w:spacing w:line="360" w:lineRule="auto"/>
              <w:jc w:val="left"/>
              <w:rPr>
                <w:rFonts w:ascii="宋体" w:eastAsia="宋体" w:hAnsi="宋体" w:cs="宋体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五</w:t>
            </w:r>
            <w:r w:rsidR="007E4D77">
              <w:rPr>
                <w:rFonts w:ascii="宋体" w:eastAsia="宋体" w:hAnsi="宋体" w:cs="宋体" w:hint="eastAsia"/>
                <w:szCs w:val="21"/>
              </w:rPr>
              <w:t>、学</w:t>
            </w:r>
            <w:r w:rsidR="007523A2">
              <w:rPr>
                <w:rFonts w:ascii="宋体" w:eastAsia="宋体" w:hAnsi="宋体" w:cs="宋体" w:hint="eastAsia"/>
                <w:szCs w:val="21"/>
              </w:rPr>
              <w:t>生关注的“重修报名”、“课程免修”、“体育选课”、“公选课选课”、“学分兑换”</w:t>
            </w:r>
            <w:r w:rsidR="007E4D77">
              <w:rPr>
                <w:rFonts w:ascii="宋体" w:eastAsia="宋体" w:hAnsi="宋体" w:cs="宋体" w:hint="eastAsia"/>
                <w:szCs w:val="21"/>
              </w:rPr>
              <w:t>等功能会在相应的使用阶段开启，请及时关注通知。其路径分别如下：</w:t>
            </w:r>
          </w:p>
        </w:tc>
      </w:tr>
      <w:tr w:rsidR="003F200C">
        <w:tc>
          <w:tcPr>
            <w:tcW w:w="10682" w:type="dxa"/>
          </w:tcPr>
          <w:p w:rsidR="003F200C" w:rsidRDefault="003F200C">
            <w:pPr>
              <w:spacing w:line="360" w:lineRule="auto"/>
              <w:jc w:val="center"/>
              <w:rPr>
                <w:rFonts w:ascii="宋体" w:eastAsia="宋体" w:hAnsi="宋体" w:cs="宋体"/>
                <w:szCs w:val="21"/>
              </w:rPr>
            </w:pPr>
          </w:p>
        </w:tc>
      </w:tr>
      <w:tr w:rsidR="003F200C">
        <w:tc>
          <w:tcPr>
            <w:tcW w:w="10682" w:type="dxa"/>
          </w:tcPr>
          <w:p w:rsidR="003F200C" w:rsidRDefault="007E4D77">
            <w:pPr>
              <w:spacing w:line="360" w:lineRule="auto"/>
              <w:jc w:val="center"/>
              <w:rPr>
                <w:rFonts w:ascii="宋体" w:eastAsia="宋体" w:hAnsi="宋体" w:cs="宋体"/>
                <w:szCs w:val="21"/>
              </w:rPr>
            </w:pPr>
            <w:r>
              <w:rPr>
                <w:rFonts w:ascii="宋体" w:eastAsia="宋体" w:hAnsi="宋体" w:cs="宋体" w:hint="eastAsia"/>
                <w:noProof/>
                <w:szCs w:val="21"/>
              </w:rPr>
              <w:drawing>
                <wp:inline distT="0" distB="0" distL="114300" distR="114300">
                  <wp:extent cx="4610100" cy="2933700"/>
                  <wp:effectExtent l="0" t="0" r="0" b="0"/>
                  <wp:docPr id="40" name="图片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0" name="图片 8"/>
                          <pic:cNvPicPr>
                            <a:picLocks noChangeAspect="1"/>
                          </pic:cNvPicPr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610100" cy="29337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F200C">
        <w:tc>
          <w:tcPr>
            <w:tcW w:w="10682" w:type="dxa"/>
          </w:tcPr>
          <w:p w:rsidR="003F200C" w:rsidRDefault="007E4D77">
            <w:pPr>
              <w:spacing w:line="360" w:lineRule="auto"/>
              <w:jc w:val="center"/>
              <w:rPr>
                <w:rFonts w:ascii="宋体" w:eastAsia="宋体" w:hAnsi="宋体" w:cs="宋体"/>
                <w:szCs w:val="21"/>
              </w:rPr>
            </w:pPr>
            <w:r>
              <w:rPr>
                <w:rFonts w:ascii="宋体" w:eastAsia="宋体" w:hAnsi="宋体" w:cs="宋体" w:hint="eastAsia"/>
                <w:noProof/>
                <w:szCs w:val="21"/>
              </w:rPr>
              <w:lastRenderedPageBreak/>
              <w:drawing>
                <wp:inline distT="0" distB="0" distL="114300" distR="114300">
                  <wp:extent cx="5895975" cy="4524375"/>
                  <wp:effectExtent l="0" t="0" r="9525" b="9525"/>
                  <wp:docPr id="41" name="图片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1" name="图片 9"/>
                          <pic:cNvPicPr>
                            <a:picLocks noChangeAspect="1"/>
                          </pic:cNvPicPr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895975" cy="45243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F200C">
        <w:tc>
          <w:tcPr>
            <w:tcW w:w="10682" w:type="dxa"/>
          </w:tcPr>
          <w:p w:rsidR="003F200C" w:rsidRDefault="007E4D77">
            <w:pPr>
              <w:spacing w:line="360" w:lineRule="auto"/>
              <w:jc w:val="left"/>
              <w:rPr>
                <w:rFonts w:ascii="宋体" w:eastAsia="宋体" w:hAnsi="宋体" w:cs="宋体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编制：教学工作部，时间：2021年8月25日</w:t>
            </w:r>
          </w:p>
          <w:p w:rsidR="003F200C" w:rsidRDefault="007E4D77">
            <w:pPr>
              <w:spacing w:line="360" w:lineRule="auto"/>
              <w:jc w:val="left"/>
              <w:rPr>
                <w:rFonts w:ascii="宋体" w:eastAsia="宋体" w:hAnsi="宋体" w:cs="宋体"/>
                <w:szCs w:val="21"/>
              </w:rPr>
            </w:pPr>
            <w:r>
              <w:rPr>
                <w:rFonts w:ascii="宋体" w:eastAsia="宋体" w:hAnsi="宋体" w:cs="宋体" w:hint="eastAsia"/>
                <w:szCs w:val="21"/>
              </w:rPr>
              <w:t>本文本仅为指引性质，有些操作需具体数据才能精准定位，有所疏漏、谬误在所难免。</w:t>
            </w:r>
          </w:p>
        </w:tc>
      </w:tr>
    </w:tbl>
    <w:p w:rsidR="003F200C" w:rsidRDefault="003F200C">
      <w:pPr>
        <w:jc w:val="center"/>
        <w:rPr>
          <w:rFonts w:ascii="仿宋" w:eastAsia="仿宋" w:hAnsi="仿宋" w:cs="仿宋"/>
        </w:rPr>
      </w:pPr>
    </w:p>
    <w:p w:rsidR="00153C2A" w:rsidRPr="00034885" w:rsidRDefault="00153C2A" w:rsidP="00153C2A">
      <w:pPr>
        <w:pStyle w:val="a6"/>
        <w:spacing w:before="0" w:beforeAutospacing="0" w:after="0" w:afterAutospacing="0" w:line="480" w:lineRule="auto"/>
        <w:ind w:firstLineChars="200" w:firstLine="480"/>
        <w:rPr>
          <w:rFonts w:cs="Times New Roman"/>
          <w:kern w:val="11"/>
        </w:rPr>
      </w:pPr>
      <w:r>
        <w:rPr>
          <w:rFonts w:cs="Times New Roman" w:hint="eastAsia"/>
          <w:kern w:val="11"/>
        </w:rPr>
        <w:t>如</w:t>
      </w:r>
      <w:r w:rsidRPr="00034885">
        <w:rPr>
          <w:rFonts w:cs="Times New Roman" w:hint="eastAsia"/>
          <w:kern w:val="11"/>
        </w:rPr>
        <w:t>统一身份认证</w:t>
      </w:r>
      <w:r>
        <w:rPr>
          <w:rFonts w:cs="Times New Roman" w:hint="eastAsia"/>
          <w:kern w:val="11"/>
        </w:rPr>
        <w:t>如有</w:t>
      </w:r>
      <w:r w:rsidRPr="00034885">
        <w:rPr>
          <w:rFonts w:cs="Times New Roman" w:hint="eastAsia"/>
          <w:kern w:val="11"/>
        </w:rPr>
        <w:t>其他问题，请咨询信息中心，电话：</w:t>
      </w:r>
      <w:r>
        <w:t>0519-86333660</w:t>
      </w:r>
      <w:r w:rsidRPr="00034885">
        <w:rPr>
          <w:rFonts w:cs="Times New Roman" w:hint="eastAsia"/>
          <w:kern w:val="11"/>
        </w:rPr>
        <w:t>。</w:t>
      </w:r>
    </w:p>
    <w:p w:rsidR="003F200C" w:rsidRPr="00153C2A" w:rsidRDefault="003F200C" w:rsidP="00153C2A">
      <w:pPr>
        <w:jc w:val="center"/>
        <w:rPr>
          <w:rFonts w:ascii="仿宋" w:eastAsia="仿宋" w:hAnsi="仿宋" w:cs="仿宋"/>
        </w:rPr>
      </w:pPr>
    </w:p>
    <w:sectPr w:rsidR="003F200C" w:rsidRPr="00153C2A">
      <w:footerReference w:type="default" r:id="rId22"/>
      <w:pgSz w:w="11906" w:h="16838"/>
      <w:pgMar w:top="720" w:right="720" w:bottom="720" w:left="72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F16960" w:rsidRDefault="00F16960">
      <w:r>
        <w:separator/>
      </w:r>
    </w:p>
  </w:endnote>
  <w:endnote w:type="continuationSeparator" w:id="0">
    <w:p w:rsidR="00F16960" w:rsidRDefault="00F1696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仿宋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libri Light">
    <w:altName w:val="Times New Roman"/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3F200C" w:rsidRDefault="007E4D77">
    <w:pPr>
      <w:pStyle w:val="a3"/>
    </w:pPr>
    <w:r>
      <w:rPr>
        <w:noProof/>
      </w:rP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4" name="文本框 4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:rsidR="003F200C" w:rsidRDefault="007E4D77">
                          <w:pPr>
                            <w:pStyle w:val="a3"/>
                          </w:pPr>
                          <w:r>
                            <w:rPr>
                              <w:rFonts w:hint="eastAsia"/>
                            </w:rPr>
                            <w:t>第</w:t>
                          </w:r>
                          <w:r>
                            <w:rPr>
                              <w:rFonts w:hint="eastAsia"/>
                            </w:rPr>
                            <w:t xml:space="preserve"> </w:t>
                          </w:r>
                          <w:r>
                            <w:rPr>
                              <w:rFonts w:hint="eastAsia"/>
                            </w:rPr>
                            <w:fldChar w:fldCharType="begin"/>
                          </w:r>
                          <w:r>
                            <w:rPr>
                              <w:rFonts w:hint="eastAsia"/>
                            </w:rPr>
                            <w:instrText xml:space="preserve"> PAGE  \* MERGEFORMAT </w:instrText>
                          </w:r>
                          <w:r>
                            <w:rPr>
                              <w:rFonts w:hint="eastAsia"/>
                            </w:rPr>
                            <w:fldChar w:fldCharType="separate"/>
                          </w:r>
                          <w:r w:rsidR="004F59B1">
                            <w:rPr>
                              <w:noProof/>
                            </w:rPr>
                            <w:t>1</w:t>
                          </w:r>
                          <w:r>
                            <w:rPr>
                              <w:rFonts w:hint="eastAsia"/>
                            </w:rPr>
                            <w:fldChar w:fldCharType="end"/>
                          </w:r>
                          <w:r>
                            <w:rPr>
                              <w:rFonts w:hint="eastAsia"/>
                            </w:rPr>
                            <w:t xml:space="preserve"> </w:t>
                          </w:r>
                          <w:r>
                            <w:rPr>
                              <w:rFonts w:hint="eastAsia"/>
                            </w:rPr>
                            <w:t>页</w:t>
                          </w:r>
                          <w:r>
                            <w:rPr>
                              <w:rFonts w:hint="eastAsia"/>
                            </w:rPr>
                            <w:t xml:space="preserve"> </w:t>
                          </w:r>
                          <w:r>
                            <w:rPr>
                              <w:rFonts w:hint="eastAsia"/>
                            </w:rPr>
                            <w:t>共</w:t>
                          </w:r>
                          <w:r>
                            <w:rPr>
                              <w:rFonts w:hint="eastAsia"/>
                            </w:rPr>
                            <w:t xml:space="preserve"> </w:t>
                          </w:r>
                          <w:fldSimple w:instr=" NUMPAGES  \* MERGEFORMAT ">
                            <w:r w:rsidR="004F59B1">
                              <w:rPr>
                                <w:noProof/>
                              </w:rPr>
                              <w:t>6</w:t>
                            </w:r>
                          </w:fldSimple>
                          <w:r>
                            <w:rPr>
                              <w:rFonts w:hint="eastAsia"/>
                            </w:rPr>
                            <w:t xml:space="preserve"> </w:t>
                          </w:r>
                          <w:r>
                            <w:rPr>
                              <w:rFonts w:hint="eastAsia"/>
                            </w:rPr>
                            <w:t>页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文本框 4" o:spid="_x0000_s1026" type="#_x0000_t202" style="position:absolute;margin-left:0;margin-top:0;width:2in;height:2in;z-index:251659264;visibility:visible;mso-wrap-style:none;mso-wrap-distance-left:9pt;mso-wrap-distance-top:0;mso-wrap-distance-right:9pt;mso-wrap-distance-bottom:0;mso-position-horizontal:center;mso-position-horizontal-relative:margin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" filled="f" stroked="f" strokeweight=".5pt">
              <v:textbox style="mso-fit-shape-to-text:t" inset="0,0,0,0">
                <w:txbxContent>
                  <w:p w:rsidR="003F200C" w:rsidRDefault="007E4D77">
                    <w:pPr>
                      <w:pStyle w:val="a3"/>
                    </w:pPr>
                    <w:r>
                      <w:rPr>
                        <w:rFonts w:hint="eastAsia"/>
                      </w:rPr>
                      <w:t>第</w:t>
                    </w:r>
                    <w:r>
                      <w:rPr>
                        <w:rFonts w:hint="eastAsia"/>
                      </w:rPr>
                      <w:t xml:space="preserve"> </w:t>
                    </w:r>
                    <w:r>
                      <w:rPr>
                        <w:rFonts w:hint="eastAsia"/>
                      </w:rPr>
                      <w:fldChar w:fldCharType="begin"/>
                    </w:r>
                    <w:r>
                      <w:rPr>
                        <w:rFonts w:hint="eastAsia"/>
                      </w:rPr>
                      <w:instrText xml:space="preserve"> PAGE  \* MERGEFORMAT </w:instrText>
                    </w:r>
                    <w:r>
                      <w:rPr>
                        <w:rFonts w:hint="eastAsia"/>
                      </w:rPr>
                      <w:fldChar w:fldCharType="separate"/>
                    </w:r>
                    <w:r w:rsidR="004F59B1">
                      <w:rPr>
                        <w:noProof/>
                      </w:rPr>
                      <w:t>1</w:t>
                    </w:r>
                    <w:r>
                      <w:rPr>
                        <w:rFonts w:hint="eastAsia"/>
                      </w:rPr>
                      <w:fldChar w:fldCharType="end"/>
                    </w:r>
                    <w:r>
                      <w:rPr>
                        <w:rFonts w:hint="eastAsia"/>
                      </w:rPr>
                      <w:t xml:space="preserve"> </w:t>
                    </w:r>
                    <w:r>
                      <w:rPr>
                        <w:rFonts w:hint="eastAsia"/>
                      </w:rPr>
                      <w:t>页</w:t>
                    </w:r>
                    <w:r>
                      <w:rPr>
                        <w:rFonts w:hint="eastAsia"/>
                      </w:rPr>
                      <w:t xml:space="preserve"> </w:t>
                    </w:r>
                    <w:r>
                      <w:rPr>
                        <w:rFonts w:hint="eastAsia"/>
                      </w:rPr>
                      <w:t>共</w:t>
                    </w:r>
                    <w:r>
                      <w:rPr>
                        <w:rFonts w:hint="eastAsia"/>
                      </w:rPr>
                      <w:t xml:space="preserve"> </w:t>
                    </w:r>
                    <w:fldSimple w:instr=" NUMPAGES  \* MERGEFORMAT ">
                      <w:r w:rsidR="004F59B1">
                        <w:rPr>
                          <w:noProof/>
                        </w:rPr>
                        <w:t>6</w:t>
                      </w:r>
                    </w:fldSimple>
                    <w:r>
                      <w:rPr>
                        <w:rFonts w:hint="eastAsia"/>
                      </w:rPr>
                      <w:t xml:space="preserve"> </w:t>
                    </w:r>
                    <w:r>
                      <w:rPr>
                        <w:rFonts w:hint="eastAsia"/>
                      </w:rPr>
                      <w:t>页</w:t>
                    </w:r>
                  </w:p>
                </w:txbxContent>
              </v:textbox>
              <w10:wrap anchorx="margin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F16960" w:rsidRDefault="00F16960">
      <w:r>
        <w:separator/>
      </w:r>
    </w:p>
  </w:footnote>
  <w:footnote w:type="continuationSeparator" w:id="0">
    <w:p w:rsidR="00F16960" w:rsidRDefault="00F16960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44"/>
  <w:embedSystemFonts/>
  <w:bordersDoNotSurroundHeader/>
  <w:bordersDoNotSurroundFooter/>
  <w:defaultTabStop w:val="420"/>
  <w:drawingGridVerticalSpacing w:val="156"/>
  <w:noPunctuationKerning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F200C"/>
    <w:rsid w:val="00153C2A"/>
    <w:rsid w:val="00367482"/>
    <w:rsid w:val="003F200C"/>
    <w:rsid w:val="004F59B1"/>
    <w:rsid w:val="00571803"/>
    <w:rsid w:val="005E3DE8"/>
    <w:rsid w:val="006052C4"/>
    <w:rsid w:val="00621976"/>
    <w:rsid w:val="00745802"/>
    <w:rsid w:val="007523A2"/>
    <w:rsid w:val="007E4D77"/>
    <w:rsid w:val="00807F7C"/>
    <w:rsid w:val="00F16960"/>
    <w:rsid w:val="00FB484C"/>
    <w:rsid w:val="00FD7F86"/>
    <w:rsid w:val="019C792F"/>
    <w:rsid w:val="025855E3"/>
    <w:rsid w:val="026D6EBD"/>
    <w:rsid w:val="033A0236"/>
    <w:rsid w:val="03A06BEE"/>
    <w:rsid w:val="03EC1204"/>
    <w:rsid w:val="040F4377"/>
    <w:rsid w:val="04792F03"/>
    <w:rsid w:val="055854D4"/>
    <w:rsid w:val="06DD307F"/>
    <w:rsid w:val="075B25B9"/>
    <w:rsid w:val="07C94392"/>
    <w:rsid w:val="092408F7"/>
    <w:rsid w:val="0A0F4B3E"/>
    <w:rsid w:val="0A236BAB"/>
    <w:rsid w:val="0B383A79"/>
    <w:rsid w:val="0C3C5009"/>
    <w:rsid w:val="0C7E1720"/>
    <w:rsid w:val="0CD17048"/>
    <w:rsid w:val="0D03165F"/>
    <w:rsid w:val="0D6002ED"/>
    <w:rsid w:val="0E752128"/>
    <w:rsid w:val="0F2B2EB4"/>
    <w:rsid w:val="113D39A3"/>
    <w:rsid w:val="126C4D67"/>
    <w:rsid w:val="142C2787"/>
    <w:rsid w:val="14852A27"/>
    <w:rsid w:val="16810C30"/>
    <w:rsid w:val="168B0BBB"/>
    <w:rsid w:val="16D12EFC"/>
    <w:rsid w:val="170631D7"/>
    <w:rsid w:val="17291D35"/>
    <w:rsid w:val="175F43C9"/>
    <w:rsid w:val="18017CC3"/>
    <w:rsid w:val="1980300F"/>
    <w:rsid w:val="1AC771DD"/>
    <w:rsid w:val="1BAD1FFF"/>
    <w:rsid w:val="1C4C70C0"/>
    <w:rsid w:val="1CC55F5C"/>
    <w:rsid w:val="1D1A4D30"/>
    <w:rsid w:val="1FB93DD5"/>
    <w:rsid w:val="2242548A"/>
    <w:rsid w:val="227C2923"/>
    <w:rsid w:val="268705ED"/>
    <w:rsid w:val="27C50B44"/>
    <w:rsid w:val="281A594C"/>
    <w:rsid w:val="287F068B"/>
    <w:rsid w:val="2A275174"/>
    <w:rsid w:val="2A6F70A9"/>
    <w:rsid w:val="2AD40492"/>
    <w:rsid w:val="2BD40012"/>
    <w:rsid w:val="2D754D01"/>
    <w:rsid w:val="2DB55E6E"/>
    <w:rsid w:val="2E3831FE"/>
    <w:rsid w:val="2F0F795E"/>
    <w:rsid w:val="2F4F6F9C"/>
    <w:rsid w:val="2F563301"/>
    <w:rsid w:val="2F997735"/>
    <w:rsid w:val="3125583D"/>
    <w:rsid w:val="31263674"/>
    <w:rsid w:val="312D75BC"/>
    <w:rsid w:val="31AC093E"/>
    <w:rsid w:val="323D73F7"/>
    <w:rsid w:val="33E41A05"/>
    <w:rsid w:val="350475B9"/>
    <w:rsid w:val="353F7809"/>
    <w:rsid w:val="35E23588"/>
    <w:rsid w:val="36244839"/>
    <w:rsid w:val="36391E15"/>
    <w:rsid w:val="387A3135"/>
    <w:rsid w:val="391847A7"/>
    <w:rsid w:val="39D40892"/>
    <w:rsid w:val="3AD507FB"/>
    <w:rsid w:val="3E1877B2"/>
    <w:rsid w:val="3E3E7093"/>
    <w:rsid w:val="3F897A62"/>
    <w:rsid w:val="3FE11039"/>
    <w:rsid w:val="41422B65"/>
    <w:rsid w:val="416E4B84"/>
    <w:rsid w:val="424F3446"/>
    <w:rsid w:val="42C36DAB"/>
    <w:rsid w:val="42FA1768"/>
    <w:rsid w:val="435109A6"/>
    <w:rsid w:val="44144C8A"/>
    <w:rsid w:val="4418572F"/>
    <w:rsid w:val="445E10A3"/>
    <w:rsid w:val="45B52387"/>
    <w:rsid w:val="46A71E3B"/>
    <w:rsid w:val="47525359"/>
    <w:rsid w:val="483744F2"/>
    <w:rsid w:val="4BF45683"/>
    <w:rsid w:val="4C864684"/>
    <w:rsid w:val="4CC96898"/>
    <w:rsid w:val="4CD32F06"/>
    <w:rsid w:val="4D102FB7"/>
    <w:rsid w:val="4E331705"/>
    <w:rsid w:val="4F4346A6"/>
    <w:rsid w:val="4FD82395"/>
    <w:rsid w:val="4FEE03E8"/>
    <w:rsid w:val="4FFB6E86"/>
    <w:rsid w:val="500F6C28"/>
    <w:rsid w:val="501501A5"/>
    <w:rsid w:val="50517432"/>
    <w:rsid w:val="50576712"/>
    <w:rsid w:val="51A3522E"/>
    <w:rsid w:val="51C9375F"/>
    <w:rsid w:val="52013C7B"/>
    <w:rsid w:val="52C5264F"/>
    <w:rsid w:val="52E44CE1"/>
    <w:rsid w:val="53B7419A"/>
    <w:rsid w:val="54A60AF5"/>
    <w:rsid w:val="56C44202"/>
    <w:rsid w:val="56FC79CB"/>
    <w:rsid w:val="5742131B"/>
    <w:rsid w:val="57AD3A54"/>
    <w:rsid w:val="58A94B70"/>
    <w:rsid w:val="593F4368"/>
    <w:rsid w:val="5AF84E65"/>
    <w:rsid w:val="5C123336"/>
    <w:rsid w:val="5D7D7B94"/>
    <w:rsid w:val="5D840353"/>
    <w:rsid w:val="6030294C"/>
    <w:rsid w:val="603357A7"/>
    <w:rsid w:val="60800FA9"/>
    <w:rsid w:val="609E065B"/>
    <w:rsid w:val="60C66E4D"/>
    <w:rsid w:val="612E273A"/>
    <w:rsid w:val="631E65D9"/>
    <w:rsid w:val="63B71FBA"/>
    <w:rsid w:val="642B3D2B"/>
    <w:rsid w:val="65001755"/>
    <w:rsid w:val="65236FBA"/>
    <w:rsid w:val="660663BE"/>
    <w:rsid w:val="67050B6D"/>
    <w:rsid w:val="680E02E0"/>
    <w:rsid w:val="6957755F"/>
    <w:rsid w:val="69FD05DE"/>
    <w:rsid w:val="6A842434"/>
    <w:rsid w:val="6A9B54A5"/>
    <w:rsid w:val="6B693840"/>
    <w:rsid w:val="6D3F47B7"/>
    <w:rsid w:val="6D644D45"/>
    <w:rsid w:val="6D9A440D"/>
    <w:rsid w:val="6EAE4E8F"/>
    <w:rsid w:val="6EE81242"/>
    <w:rsid w:val="706B64C8"/>
    <w:rsid w:val="715441A8"/>
    <w:rsid w:val="73C374DD"/>
    <w:rsid w:val="74DF5EB1"/>
    <w:rsid w:val="7515399D"/>
    <w:rsid w:val="759B3E2B"/>
    <w:rsid w:val="76592B46"/>
    <w:rsid w:val="77092EE8"/>
    <w:rsid w:val="78837AA3"/>
    <w:rsid w:val="78AD5B7C"/>
    <w:rsid w:val="7B230BB9"/>
    <w:rsid w:val="7D353200"/>
    <w:rsid w:val="7DB36448"/>
    <w:rsid w:val="7E24133F"/>
    <w:rsid w:val="7EDA666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5:docId w15:val="{72571021-AC62-4087-9F82-5C3D0678DDC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header" w:qFormat="1"/>
    <w:lsdException w:name="footer" w:qFormat="1"/>
    <w:lsdException w:name="caption" w:semiHidden="1" w:unhideWhenUsed="1" w:qFormat="1"/>
    <w:lsdException w:name="Title" w:qFormat="1"/>
    <w:lsdException w:name="Default Paragraph Font" w:semiHidden="1" w:qFormat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(Web)" w:uiPriority="99"/>
    <w:lsdException w:name="Normal Table" w:semiHidden="1" w:unhideWhenUsed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Grid" w:qFormat="1"/>
    <w:lsdException w:name="Table Theme" w:semiHidden="1" w:unhideWhenUsed="1"/>
    <w:lsdException w:name="Placeholder Text" w:semiHidden="1" w:uiPriority="99"/>
    <w:lsdException w:name="No Spacing" w:uiPriority="99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99"/>
    <w:lsdException w:name="Quote" w:uiPriority="99"/>
    <w:lsdException w:name="Intense Quote" w:uiPriority="99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basedOn w:val="a"/>
    <w:qFormat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a4">
    <w:name w:val="header"/>
    <w:basedOn w:val="a"/>
    <w:qFormat/>
    <w:pPr>
      <w:pBdr>
        <w:top w:val="none" w:sz="0" w:space="1" w:color="auto"/>
        <w:left w:val="none" w:sz="0" w:space="4" w:color="auto"/>
        <w:bottom w:val="none" w:sz="0" w:space="1" w:color="auto"/>
        <w:right w:val="none" w:sz="0" w:space="4" w:color="auto"/>
      </w:pBdr>
      <w:tabs>
        <w:tab w:val="center" w:pos="4153"/>
        <w:tab w:val="right" w:pos="8306"/>
      </w:tabs>
      <w:snapToGrid w:val="0"/>
    </w:pPr>
    <w:rPr>
      <w:sz w:val="18"/>
    </w:rPr>
  </w:style>
  <w:style w:type="table" w:styleId="a5">
    <w:name w:val="Table Grid"/>
    <w:basedOn w:val="a1"/>
    <w:qFormat/>
    <w:pPr>
      <w:widowControl w:val="0"/>
      <w:jc w:val="both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6">
    <w:name w:val="Normal (Web)"/>
    <w:basedOn w:val="a"/>
    <w:uiPriority w:val="99"/>
    <w:unhideWhenUsed/>
    <w:rsid w:val="00153C2A"/>
    <w:pPr>
      <w:widowControl/>
      <w:spacing w:before="100" w:beforeAutospacing="1" w:after="100" w:afterAutospacing="1"/>
      <w:jc w:val="left"/>
    </w:pPr>
    <w:rPr>
      <w:rFonts w:ascii="宋体" w:eastAsia="宋体" w:hAnsi="宋体" w:cs="宋体"/>
      <w:kern w:val="0"/>
      <w:sz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image" Target="media/image6.png"/><Relationship Id="rId18" Type="http://schemas.openxmlformats.org/officeDocument/2006/relationships/image" Target="media/image11.png"/><Relationship Id="rId3" Type="http://schemas.openxmlformats.org/officeDocument/2006/relationships/settings" Target="settings.xml"/><Relationship Id="rId21" Type="http://schemas.openxmlformats.org/officeDocument/2006/relationships/image" Target="media/image14.png"/><Relationship Id="rId7" Type="http://schemas.openxmlformats.org/officeDocument/2006/relationships/hyperlink" Target="http://home.czie.edu.cn/" TargetMode="Externa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" Type="http://schemas.openxmlformats.org/officeDocument/2006/relationships/styles" Target="styles.xml"/><Relationship Id="rId16" Type="http://schemas.openxmlformats.org/officeDocument/2006/relationships/image" Target="media/image9.png"/><Relationship Id="rId20" Type="http://schemas.openxmlformats.org/officeDocument/2006/relationships/image" Target="media/image13.png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4.png"/><Relationship Id="rId24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8.png"/><Relationship Id="rId23" Type="http://schemas.openxmlformats.org/officeDocument/2006/relationships/fontTable" Target="fontTable.xml"/><Relationship Id="rId10" Type="http://schemas.openxmlformats.org/officeDocument/2006/relationships/image" Target="media/image3.png"/><Relationship Id="rId19" Type="http://schemas.openxmlformats.org/officeDocument/2006/relationships/image" Target="media/image12.png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openxmlformats.org/officeDocument/2006/relationships/image" Target="media/image7.png"/><Relationship Id="rId22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15</TotalTime>
  <Pages>6</Pages>
  <Words>146</Words>
  <Characters>836</Characters>
  <Application>Microsoft Office Word</Application>
  <DocSecurity>0</DocSecurity>
  <Lines>6</Lines>
  <Paragraphs>1</Paragraphs>
  <ScaleCrop>false</ScaleCrop>
  <Company>muse</Company>
  <LinksUpToDate>false</LinksUpToDate>
  <CharactersWithSpaces>981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Administrator</dc:creator>
  <cp:lastModifiedBy>muse</cp:lastModifiedBy>
  <cp:revision>8</cp:revision>
  <cp:lastPrinted>2024-03-18T02:59:00Z</cp:lastPrinted>
  <dcterms:created xsi:type="dcterms:W3CDTF">2021-08-25T11:29:00Z</dcterms:created>
  <dcterms:modified xsi:type="dcterms:W3CDTF">2025-02-25T07:47:00Z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2052-11.1.0.10700</vt:lpwstr>
  </property>
  <property fmtid="{D5CDD505-2E9C-101B-9397-08002B2CF9AE}" pid="3" name="ICV">
    <vt:lpwstr>A2B8A23212884910A58F7E7BB9E9FE31</vt:lpwstr>
  </property>
</Properties>
</file>