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226" w:rsidRPr="00637B5E" w:rsidRDefault="001A7F70" w:rsidP="001A7F70">
      <w:pPr>
        <w:jc w:val="center"/>
        <w:rPr>
          <w:b/>
          <w:sz w:val="32"/>
          <w:szCs w:val="32"/>
        </w:rPr>
      </w:pPr>
      <w:r w:rsidRPr="00637B5E">
        <w:rPr>
          <w:rFonts w:hint="eastAsia"/>
          <w:b/>
          <w:sz w:val="32"/>
          <w:szCs w:val="32"/>
        </w:rPr>
        <w:t>《</w:t>
      </w:r>
      <w:r w:rsidR="009E0978">
        <w:rPr>
          <w:rFonts w:hint="eastAsia"/>
          <w:b/>
          <w:sz w:val="32"/>
          <w:szCs w:val="32"/>
        </w:rPr>
        <w:t>化妆品配方与制备</w:t>
      </w:r>
      <w:r w:rsidRPr="00637B5E">
        <w:rPr>
          <w:rFonts w:hint="eastAsia"/>
          <w:b/>
          <w:sz w:val="32"/>
          <w:szCs w:val="32"/>
        </w:rPr>
        <w:t>》网络公选课</w:t>
      </w:r>
      <w:r w:rsidR="00840140">
        <w:rPr>
          <w:rFonts w:hint="eastAsia"/>
          <w:b/>
          <w:sz w:val="32"/>
          <w:szCs w:val="32"/>
        </w:rPr>
        <w:t>怎么学</w:t>
      </w:r>
    </w:p>
    <w:p w:rsidR="00594321" w:rsidRDefault="00594321"/>
    <w:p w:rsidR="00637B5E" w:rsidRDefault="00637B5E">
      <w:pPr>
        <w:sectPr w:rsidR="00637B5E" w:rsidSect="0059432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A7F70" w:rsidRDefault="00637B5E">
      <w:pPr>
        <w:rPr>
          <w:b/>
        </w:rPr>
      </w:pPr>
      <w:r w:rsidRPr="00637B5E">
        <w:rPr>
          <w:rFonts w:hint="eastAsia"/>
          <w:b/>
        </w:rPr>
        <w:t>1、如何开始学习</w:t>
      </w:r>
    </w:p>
    <w:p w:rsidR="004F767E" w:rsidRDefault="007336CA">
      <w:pPr>
        <w:rPr>
          <w:b/>
        </w:rPr>
      </w:pPr>
      <w:r w:rsidRPr="004F767E">
        <w:rPr>
          <w:rFonts w:hint="eastAsia"/>
          <w:b/>
          <w:color w:val="FF0000"/>
          <w:sz w:val="32"/>
          <w:szCs w:val="32"/>
          <w:highlight w:val="yellow"/>
        </w:rPr>
        <w:t>智慧职教</w:t>
      </w:r>
      <w:r>
        <w:rPr>
          <w:rFonts w:hint="eastAsia"/>
        </w:rPr>
        <w:t>平台</w:t>
      </w:r>
      <w:r w:rsidR="004F767E">
        <w:rPr>
          <w:rFonts w:hint="eastAsia"/>
        </w:rPr>
        <w:t>-</w:t>
      </w:r>
      <w:r w:rsidR="004F767E">
        <w:t>MOOC</w:t>
      </w:r>
      <w:r w:rsidR="004F767E">
        <w:rPr>
          <w:rFonts w:hint="eastAsia"/>
        </w:rPr>
        <w:t>学院</w:t>
      </w:r>
      <w:r>
        <w:rPr>
          <w:rFonts w:hint="eastAsia"/>
        </w:rPr>
        <w:t>，</w:t>
      </w:r>
      <w:r w:rsidR="004F767E">
        <w:rPr>
          <w:rFonts w:hint="eastAsia"/>
        </w:rPr>
        <w:t>查找课程名称《化学品配方与制备》</w:t>
      </w:r>
      <w:r w:rsidR="00594321">
        <w:rPr>
          <w:b/>
        </w:rPr>
        <w:t xml:space="preserve"> </w:t>
      </w:r>
    </w:p>
    <w:p w:rsidR="004F767E" w:rsidRDefault="004F767E">
      <w:pPr>
        <w:rPr>
          <w:b/>
        </w:rPr>
      </w:pPr>
      <w:hyperlink r:id="rId6" w:history="1">
        <w:r w:rsidRPr="00433914">
          <w:rPr>
            <w:rStyle w:val="a3"/>
            <w:b/>
          </w:rPr>
          <w:t>https://mooc.icve.com.cn/courseCenter?searchValue=%E5%8C%96%E5%A6%86%E5%93%81%E9%85%8D%E6%96%B9%E4%B8%8E%E5%88%B6%E5%A4%87</w:t>
        </w:r>
      </w:hyperlink>
    </w:p>
    <w:p w:rsidR="001A7F70" w:rsidRDefault="004F767E">
      <w:bookmarkStart w:id="0" w:name="_GoBack"/>
      <w:r>
        <w:rPr>
          <w:noProof/>
        </w:rPr>
        <w:drawing>
          <wp:inline distT="0" distB="0" distL="0" distR="0" wp14:anchorId="07FF0D6C" wp14:editId="3BEC0B71">
            <wp:extent cx="2578100" cy="226261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3698" cy="226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94321">
        <w:rPr>
          <w:b/>
        </w:rPr>
        <w:t xml:space="preserve">                     </w:t>
      </w:r>
    </w:p>
    <w:p w:rsidR="007336CA" w:rsidRDefault="007336CA" w:rsidP="00637B5E">
      <w:pPr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</w:pPr>
    </w:p>
    <w:p w:rsidR="003574B8" w:rsidRPr="003574B8" w:rsidRDefault="003574B8" w:rsidP="00637B5E">
      <w:pPr>
        <w:rPr>
          <w:b/>
        </w:rPr>
      </w:pPr>
      <w:r w:rsidRPr="001A7F70">
        <w:rPr>
          <w:rFonts w:hint="eastAsia"/>
          <w:b/>
        </w:rPr>
        <w:t>2、如何联系老师</w:t>
      </w:r>
    </w:p>
    <w:p w:rsidR="00637B5E" w:rsidRDefault="00907CF5" w:rsidP="00637B5E">
      <w:r w:rsidRPr="00907CF5">
        <w:rPr>
          <w:rFonts w:hint="eastAsia"/>
          <w:b/>
          <w:highlight w:val="yellow"/>
        </w:rPr>
        <w:t>Q</w:t>
      </w:r>
      <w:r w:rsidRPr="00907CF5">
        <w:rPr>
          <w:b/>
          <w:highlight w:val="yellow"/>
        </w:rPr>
        <w:t>Q</w:t>
      </w:r>
      <w:r w:rsidRPr="00907CF5">
        <w:rPr>
          <w:rFonts w:hint="eastAsia"/>
          <w:b/>
          <w:highlight w:val="yellow"/>
        </w:rPr>
        <w:t>群</w:t>
      </w:r>
      <w:r w:rsidR="003574B8">
        <w:rPr>
          <w:rFonts w:hint="eastAsia"/>
          <w:b/>
          <w:highlight w:val="yellow"/>
        </w:rPr>
        <w:t>：</w:t>
      </w:r>
      <w:r w:rsidR="00251620">
        <w:rPr>
          <w:b/>
          <w:highlight w:val="yellow"/>
        </w:rPr>
        <w:t>57</w:t>
      </w:r>
      <w:r w:rsidR="003574B8" w:rsidRPr="003574B8">
        <w:rPr>
          <w:b/>
          <w:highlight w:val="yellow"/>
        </w:rPr>
        <w:t>2</w:t>
      </w:r>
      <w:r w:rsidR="00251620">
        <w:rPr>
          <w:b/>
          <w:highlight w:val="yellow"/>
        </w:rPr>
        <w:t>900969</w:t>
      </w:r>
      <w:r w:rsidRPr="00907CF5">
        <w:rPr>
          <w:rFonts w:hint="eastAsia"/>
          <w:b/>
        </w:rPr>
        <w:t>（</w:t>
      </w:r>
      <w:r w:rsidR="003574B8" w:rsidRPr="00907CF5">
        <w:rPr>
          <w:rFonts w:hint="eastAsia"/>
          <w:b/>
        </w:rPr>
        <w:t>加入</w:t>
      </w:r>
      <w:r w:rsidR="003574B8">
        <w:rPr>
          <w:rFonts w:hint="eastAsia"/>
          <w:b/>
        </w:rPr>
        <w:t>时</w:t>
      </w:r>
      <w:r w:rsidR="003574B8" w:rsidRPr="00907CF5">
        <w:rPr>
          <w:rFonts w:hint="eastAsia"/>
          <w:b/>
        </w:rPr>
        <w:t>备注班级</w:t>
      </w:r>
      <w:r w:rsidR="003574B8">
        <w:rPr>
          <w:rFonts w:hint="eastAsia"/>
          <w:b/>
        </w:rPr>
        <w:t>和</w:t>
      </w:r>
      <w:r w:rsidR="003574B8" w:rsidRPr="00907CF5">
        <w:rPr>
          <w:rFonts w:hint="eastAsia"/>
          <w:b/>
        </w:rPr>
        <w:t>姓名</w:t>
      </w:r>
      <w:r w:rsidRPr="00907CF5">
        <w:rPr>
          <w:rFonts w:hint="eastAsia"/>
          <w:b/>
        </w:rPr>
        <w:t>）</w:t>
      </w:r>
    </w:p>
    <w:p w:rsidR="00907CF5" w:rsidRPr="00840140" w:rsidRDefault="00CD55E0">
      <w:pPr>
        <w:rPr>
          <w:b/>
          <w:color w:val="FF0000"/>
        </w:rPr>
      </w:pPr>
      <w:r>
        <w:rPr>
          <w:b/>
          <w:color w:val="FF0000"/>
        </w:rPr>
        <w:t xml:space="preserve">    </w:t>
      </w:r>
      <w:r w:rsidR="00840140">
        <w:rPr>
          <w:b/>
          <w:color w:val="FF0000"/>
        </w:rPr>
        <w:t xml:space="preserve"> </w:t>
      </w:r>
    </w:p>
    <w:p w:rsidR="00594321" w:rsidRDefault="00594321"/>
    <w:p w:rsidR="00594321" w:rsidRPr="00637B5E" w:rsidRDefault="00637B5E">
      <w:pPr>
        <w:rPr>
          <w:b/>
        </w:rPr>
      </w:pPr>
      <w:r w:rsidRPr="00637B5E">
        <w:rPr>
          <w:rFonts w:hint="eastAsia"/>
          <w:b/>
        </w:rPr>
        <w:t>3、如何获得学分</w:t>
      </w:r>
    </w:p>
    <w:p w:rsidR="00594321" w:rsidRDefault="00637B5E">
      <w:r w:rsidRPr="00637B5E">
        <w:t>完成</w:t>
      </w:r>
      <w:r w:rsidR="00840140">
        <w:rPr>
          <w:rFonts w:hint="eastAsia"/>
        </w:rPr>
        <w:t>线上</w:t>
      </w:r>
      <w:r w:rsidRPr="00637B5E">
        <w:t>课程全部内容的学习，参与讨论，</w:t>
      </w:r>
      <w:r w:rsidR="00840140">
        <w:rPr>
          <w:rFonts w:hint="eastAsia"/>
        </w:rPr>
        <w:t>完成</w:t>
      </w:r>
      <w:r w:rsidR="00CD55E0">
        <w:rPr>
          <w:rFonts w:hint="eastAsia"/>
        </w:rPr>
        <w:t>每章</w:t>
      </w:r>
      <w:r w:rsidR="00840140">
        <w:rPr>
          <w:rFonts w:hint="eastAsia"/>
        </w:rPr>
        <w:t>测验</w:t>
      </w:r>
      <w:r w:rsidR="00CD55E0">
        <w:rPr>
          <w:rFonts w:hint="eastAsia"/>
        </w:rPr>
        <w:t>，提交学习心得</w:t>
      </w:r>
      <w:r>
        <w:rPr>
          <w:rFonts w:hint="eastAsia"/>
        </w:rPr>
        <w:t>。</w:t>
      </w:r>
    </w:p>
    <w:p w:rsidR="00594321" w:rsidRDefault="00594321"/>
    <w:p w:rsidR="00CD55E0" w:rsidRDefault="00CD55E0"/>
    <w:p w:rsidR="00CD55E0" w:rsidRDefault="00CD55E0">
      <w:pPr>
        <w:widowControl/>
        <w:jc w:val="left"/>
      </w:pPr>
      <w:r>
        <w:br w:type="page"/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学生从统一门户登录</w:t>
      </w:r>
      <w:r>
        <w:rPr>
          <w:rFonts w:hint="eastAsia"/>
          <w:b/>
          <w:bCs/>
          <w:sz w:val="21"/>
          <w:szCs w:val="21"/>
        </w:rPr>
        <w:t>新版</w:t>
      </w:r>
      <w:r>
        <w:rPr>
          <w:b/>
          <w:bCs/>
          <w:sz w:val="21"/>
          <w:szCs w:val="21"/>
        </w:rPr>
        <w:t>智慧职教绑定手机号操作指引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（若图片看不清楚，请放大DOC文本）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智慧职教平台已纳入学校统一门户，可以通过统一身份认证登录；学生数据每年都保持与学籍数据同步。学生使用智慧职教平台开展学习，需经统一门户登录进“智慧职教”，并绑定手机号后，才能顺利使用平台及相应的APP。若学生通过智慧职教网站自行注册，则无法关联到学号，无法进入课程学习。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*智慧职教平台在统一门户的名称为：“职教云（高教社）”。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2.从学校统一信息门户登录进入的路径：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jc w:val="center"/>
      </w:pPr>
      <w:r>
        <w:rPr>
          <w:noProof/>
        </w:rPr>
        <w:drawing>
          <wp:inline distT="0" distB="0" distL="114300" distR="114300" wp14:anchorId="23C143D4" wp14:editId="4853CF6B">
            <wp:extent cx="6019800" cy="6534785"/>
            <wp:effectExtent l="0" t="0" r="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3.进入统一身份认证平台，输入学号、密码（初始密码为身份证后6位），如图：</w:t>
      </w:r>
    </w:p>
    <w:p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lastRenderedPageBreak/>
        <w:drawing>
          <wp:inline distT="0" distB="0" distL="114300" distR="114300" wp14:anchorId="52490693" wp14:editId="568E12E9">
            <wp:extent cx="4197350" cy="325420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2336" cy="325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4.进入门户后，第1次进入“职教云（高教社）”，在页面的右侧，按如图操作：</w:t>
      </w:r>
    </w:p>
    <w:p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237868DC" wp14:editId="5D5B8F32">
            <wp:extent cx="5994400" cy="2578059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2045" cy="25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5.第2次及以后进入进入“职教云（高教社）”，在页面的左侧，按如图操作：</w:t>
      </w:r>
    </w:p>
    <w:p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1C9151C0" wp14:editId="0DF9EB66">
            <wp:extent cx="2361565" cy="2355215"/>
            <wp:effectExtent l="0" t="0" r="63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6.第1次进入“智慧职教”平台，在页面的右上方可以看“个人中心”，点击进去，进行相关操作，如下图：</w:t>
      </w:r>
    </w:p>
    <w:p w:rsidR="00CD55E0" w:rsidRDefault="00CD55E0" w:rsidP="00CD55E0">
      <w:pPr>
        <w:pStyle w:val="a5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47C867D2" wp14:editId="6E43ACDE">
            <wp:extent cx="6369050" cy="3054563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71492" cy="305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7.进入“个人中心”后的页面，在这个页面里，可以修改从网页进去的单独密码、绑定手机等操作，如图：</w:t>
      </w:r>
    </w:p>
    <w:p w:rsidR="00CD55E0" w:rsidRDefault="00CD55E0" w:rsidP="00CD55E0">
      <w:pPr>
        <w:pStyle w:val="a5"/>
        <w:widowControl/>
        <w:spacing w:beforeAutospacing="0" w:afterAutospacing="0"/>
        <w:jc w:val="both"/>
      </w:pPr>
    </w:p>
    <w:p w:rsidR="00CD55E0" w:rsidRDefault="00CD55E0" w:rsidP="00CD55E0">
      <w:pPr>
        <w:pStyle w:val="a5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354BA8BA" wp14:editId="3294A696">
            <wp:extent cx="6254750" cy="2975549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0176" cy="29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（更新 教学工作部 2021-10）</w:t>
      </w:r>
    </w:p>
    <w:p w:rsidR="00CD55E0" w:rsidRDefault="00CD55E0" w:rsidP="00CD55E0">
      <w:pPr>
        <w:pStyle w:val="a5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</w:p>
    <w:p w:rsidR="00CD55E0" w:rsidRDefault="00CD55E0" w:rsidP="00CD55E0"/>
    <w:p w:rsidR="00594321" w:rsidRDefault="00594321"/>
    <w:sectPr w:rsidR="00594321" w:rsidSect="00CD55E0">
      <w:type w:val="continuous"/>
      <w:pgSz w:w="11906" w:h="16838"/>
      <w:pgMar w:top="1247" w:right="720" w:bottom="124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32F" w:rsidRDefault="007E632F" w:rsidP="00CD55E0">
      <w:r>
        <w:separator/>
      </w:r>
    </w:p>
  </w:endnote>
  <w:endnote w:type="continuationSeparator" w:id="0">
    <w:p w:rsidR="007E632F" w:rsidRDefault="007E632F" w:rsidP="00C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32F" w:rsidRDefault="007E632F" w:rsidP="00CD55E0">
      <w:r>
        <w:separator/>
      </w:r>
    </w:p>
  </w:footnote>
  <w:footnote w:type="continuationSeparator" w:id="0">
    <w:p w:rsidR="007E632F" w:rsidRDefault="007E632F" w:rsidP="00CD5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4F6"/>
    <w:rsid w:val="001A7F70"/>
    <w:rsid w:val="00251620"/>
    <w:rsid w:val="002B2312"/>
    <w:rsid w:val="002E766D"/>
    <w:rsid w:val="00336A80"/>
    <w:rsid w:val="003574B8"/>
    <w:rsid w:val="004F767E"/>
    <w:rsid w:val="00594321"/>
    <w:rsid w:val="00637B5E"/>
    <w:rsid w:val="006A4226"/>
    <w:rsid w:val="007336CA"/>
    <w:rsid w:val="007E632F"/>
    <w:rsid w:val="00840140"/>
    <w:rsid w:val="008803D6"/>
    <w:rsid w:val="00907CF5"/>
    <w:rsid w:val="00910635"/>
    <w:rsid w:val="009914F6"/>
    <w:rsid w:val="009948FE"/>
    <w:rsid w:val="009A213F"/>
    <w:rsid w:val="009E0978"/>
    <w:rsid w:val="009E13CC"/>
    <w:rsid w:val="00AD6CD0"/>
    <w:rsid w:val="00B75EF5"/>
    <w:rsid w:val="00CD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67C0F"/>
  <w15:chartTrackingRefBased/>
  <w15:docId w15:val="{8E68E7B5-E58D-42A3-B57E-67606B00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F7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7B5E"/>
    <w:pPr>
      <w:ind w:firstLineChars="200" w:firstLine="420"/>
    </w:pPr>
  </w:style>
  <w:style w:type="paragraph" w:styleId="a5">
    <w:name w:val="Normal (Web)"/>
    <w:basedOn w:val="a"/>
    <w:qFormat/>
    <w:rsid w:val="00CD55E0"/>
    <w:pPr>
      <w:spacing w:beforeAutospacing="1" w:afterAutospacing="1"/>
      <w:jc w:val="left"/>
    </w:pPr>
    <w:rPr>
      <w:rFonts w:asciiTheme="minorHAnsi" w:eastAsiaTheme="minorEastAsia" w:hAnsiTheme="minorHAnsi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CD5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D55E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D5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D55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oc.icve.com.cn/courseCenter?searchValue=%E5%8C%96%E5%A6%86%E5%93%81%E9%85%8D%E6%96%B9%E4%B8%8E%E5%88%B6%E5%A4%87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dcterms:created xsi:type="dcterms:W3CDTF">2024-09-06T05:27:00Z</dcterms:created>
  <dcterms:modified xsi:type="dcterms:W3CDTF">2026-03-10T07:06:00Z</dcterms:modified>
</cp:coreProperties>
</file>